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C155F1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9F28C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-72390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Pr="007025CB" w:rsidRDefault="00C155F1" w:rsidP="005B6A72">
            <w:pPr>
              <w:rPr>
                <w:sz w:val="28"/>
                <w:szCs w:val="28"/>
              </w:rPr>
            </w:pPr>
          </w:p>
        </w:tc>
      </w:tr>
      <w:tr w:rsidR="00C155F1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5F1" w:rsidRDefault="00C155F1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C155F1" w:rsidRDefault="00C155F1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C155F1" w:rsidRDefault="00C155F1">
            <w:pPr>
              <w:pStyle w:val="1"/>
            </w:pPr>
          </w:p>
          <w:p w:rsidR="00C155F1" w:rsidRDefault="00C155F1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C155F1" w:rsidRDefault="00C155F1"/>
        </w:tc>
      </w:tr>
      <w:tr w:rsidR="00C155F1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5B6A72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</w:t>
            </w:r>
            <w:r w:rsidR="009F67B4">
              <w:rPr>
                <w:szCs w:val="22"/>
              </w:rPr>
              <w:t xml:space="preserve"> 13.02.2025                                       </w:t>
            </w:r>
            <w:r w:rsidR="007025CB">
              <w:rPr>
                <w:szCs w:val="22"/>
              </w:rPr>
              <w:t xml:space="preserve">        </w:t>
            </w:r>
            <w:r w:rsidR="00D27E36">
              <w:rPr>
                <w:szCs w:val="22"/>
              </w:rPr>
              <w:t xml:space="preserve">                    </w:t>
            </w:r>
            <w:r w:rsidR="007025CB">
              <w:rPr>
                <w:szCs w:val="22"/>
              </w:rPr>
              <w:t xml:space="preserve">  </w:t>
            </w:r>
            <w:r w:rsidR="009F67B4">
              <w:rPr>
                <w:szCs w:val="28"/>
              </w:rPr>
              <w:t>№  181</w:t>
            </w:r>
          </w:p>
          <w:p w:rsidR="00C155F1" w:rsidRDefault="00C155F1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C155F1" w:rsidRDefault="00C155F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977487" w:rsidRDefault="00C155F1">
      <w:pPr>
        <w:pStyle w:val="4"/>
      </w:pPr>
      <w:r>
        <w:t xml:space="preserve">Об утверждении графика приема граждан депутатами </w:t>
      </w:r>
    </w:p>
    <w:p w:rsidR="00777C66" w:rsidRDefault="00C155F1">
      <w:pPr>
        <w:pStyle w:val="4"/>
      </w:pPr>
      <w:r>
        <w:t xml:space="preserve">Совета муниципального образования </w:t>
      </w:r>
    </w:p>
    <w:p w:rsidR="00977487" w:rsidRDefault="00C155F1">
      <w:pPr>
        <w:pStyle w:val="4"/>
      </w:pPr>
      <w:r>
        <w:t xml:space="preserve">Ейский район </w:t>
      </w:r>
    </w:p>
    <w:p w:rsidR="00C155F1" w:rsidRDefault="00C155F1">
      <w:pPr>
        <w:pStyle w:val="4"/>
      </w:pPr>
      <w:r>
        <w:t>на 20</w:t>
      </w:r>
      <w:r w:rsidR="005A3442">
        <w:t>25</w:t>
      </w:r>
      <w:r>
        <w:t xml:space="preserve"> год</w:t>
      </w:r>
    </w:p>
    <w:p w:rsidR="00C155F1" w:rsidRDefault="00C155F1">
      <w:pPr>
        <w:jc w:val="center"/>
        <w:rPr>
          <w:sz w:val="28"/>
        </w:rPr>
      </w:pPr>
    </w:p>
    <w:p w:rsidR="00C155F1" w:rsidRDefault="00C155F1">
      <w:pPr>
        <w:jc w:val="center"/>
        <w:rPr>
          <w:sz w:val="28"/>
        </w:rPr>
      </w:pPr>
    </w:p>
    <w:p w:rsidR="00C155F1" w:rsidRDefault="00C155F1" w:rsidP="0066139F">
      <w:pPr>
        <w:tabs>
          <w:tab w:val="left" w:pos="1276"/>
        </w:tabs>
        <w:ind w:firstLine="851"/>
        <w:jc w:val="center"/>
        <w:rPr>
          <w:sz w:val="28"/>
        </w:rPr>
      </w:pPr>
    </w:p>
    <w:p w:rsidR="00C155F1" w:rsidRDefault="00387BDB" w:rsidP="00B77396">
      <w:pPr>
        <w:pStyle w:val="a4"/>
        <w:tabs>
          <w:tab w:val="left" w:pos="1276"/>
        </w:tabs>
        <w:ind w:firstLine="851"/>
      </w:pPr>
      <w:r>
        <w:t xml:space="preserve">В соответствии </w:t>
      </w:r>
      <w:r w:rsidRPr="00BD04FA">
        <w:rPr>
          <w:color w:val="000000"/>
        </w:rPr>
        <w:t xml:space="preserve">с пунктом </w:t>
      </w:r>
      <w:r w:rsidR="00BD04FA" w:rsidRPr="00BD04FA">
        <w:rPr>
          <w:color w:val="000000"/>
        </w:rPr>
        <w:t>5</w:t>
      </w:r>
      <w:r w:rsidRPr="00BD04FA">
        <w:rPr>
          <w:color w:val="000000"/>
        </w:rPr>
        <w:t xml:space="preserve"> статьи 2</w:t>
      </w:r>
      <w:r w:rsidR="00D0552C" w:rsidRPr="00BD04FA">
        <w:rPr>
          <w:color w:val="000000"/>
        </w:rPr>
        <w:t>7</w:t>
      </w:r>
      <w:r w:rsidRPr="00BD04FA">
        <w:rPr>
          <w:color w:val="000000"/>
        </w:rPr>
        <w:t xml:space="preserve"> регламента</w:t>
      </w:r>
      <w:r>
        <w:t xml:space="preserve"> Совета муниципального образования Ейский район</w:t>
      </w:r>
      <w:r w:rsidR="00C155F1">
        <w:t xml:space="preserve"> Совет муниципального образования Ейский район</w:t>
      </w:r>
      <w:r w:rsidR="00590845">
        <w:t xml:space="preserve">  </w:t>
      </w:r>
      <w:r w:rsidR="00C155F1">
        <w:t>р е ш и л:</w:t>
      </w:r>
    </w:p>
    <w:p w:rsidR="00C155F1" w:rsidRDefault="00C155F1" w:rsidP="00B77396">
      <w:pPr>
        <w:numPr>
          <w:ilvl w:val="0"/>
          <w:numId w:val="4"/>
        </w:numPr>
        <w:tabs>
          <w:tab w:val="clear" w:pos="930"/>
          <w:tab w:val="num" w:pos="0"/>
          <w:tab w:val="left" w:pos="90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Утвердить график приема граждан депутатами Совета муниципального образования Ейский район</w:t>
      </w:r>
      <w:r w:rsidR="00750E44">
        <w:rPr>
          <w:sz w:val="28"/>
        </w:rPr>
        <w:t xml:space="preserve"> 7-го созыва </w:t>
      </w:r>
      <w:r>
        <w:rPr>
          <w:sz w:val="28"/>
        </w:rPr>
        <w:t xml:space="preserve"> на</w:t>
      </w:r>
      <w:r w:rsidR="00777C66">
        <w:rPr>
          <w:sz w:val="28"/>
        </w:rPr>
        <w:t xml:space="preserve"> </w:t>
      </w:r>
      <w:r>
        <w:rPr>
          <w:sz w:val="28"/>
        </w:rPr>
        <w:t>20</w:t>
      </w:r>
      <w:r w:rsidR="005A3442">
        <w:rPr>
          <w:sz w:val="28"/>
        </w:rPr>
        <w:t>25</w:t>
      </w:r>
      <w:r w:rsidR="006312A8">
        <w:rPr>
          <w:sz w:val="28"/>
        </w:rPr>
        <w:t xml:space="preserve"> </w:t>
      </w:r>
      <w:r>
        <w:rPr>
          <w:sz w:val="28"/>
        </w:rPr>
        <w:t>год (прилагается).</w:t>
      </w:r>
    </w:p>
    <w:p w:rsidR="006B53FA" w:rsidRDefault="006B53FA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Отделу по взаимодействию со средствами массовой информации администрации муниципального образования Ейский район (</w:t>
      </w:r>
      <w:r w:rsidR="00750E44">
        <w:rPr>
          <w:sz w:val="28"/>
        </w:rPr>
        <w:t>Тарасова</w:t>
      </w:r>
      <w:r>
        <w:rPr>
          <w:sz w:val="28"/>
        </w:rPr>
        <w:t xml:space="preserve">) опубликовать настоящее решение в газете «Приазовские степи». </w:t>
      </w:r>
    </w:p>
    <w:p w:rsidR="000447E2" w:rsidRDefault="000447E2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Отделу </w:t>
      </w:r>
      <w:r w:rsidR="00FA1DAC">
        <w:rPr>
          <w:sz w:val="28"/>
        </w:rPr>
        <w:t xml:space="preserve">информатизации </w:t>
      </w:r>
      <w:r>
        <w:rPr>
          <w:sz w:val="28"/>
        </w:rPr>
        <w:t>администрации муниципального образования Ейский район</w:t>
      </w:r>
      <w:r w:rsidR="00AA40C4" w:rsidRPr="00AA40C4">
        <w:t xml:space="preserve"> </w:t>
      </w:r>
      <w:r w:rsidR="00AA40C4">
        <w:t>(</w:t>
      </w:r>
      <w:r w:rsidR="00BD654D">
        <w:rPr>
          <w:sz w:val="28"/>
          <w:szCs w:val="28"/>
        </w:rPr>
        <w:t>Зайцев</w:t>
      </w:r>
      <w:r w:rsidR="00AA40C4">
        <w:rPr>
          <w:sz w:val="28"/>
          <w:szCs w:val="28"/>
        </w:rPr>
        <w:t>)</w:t>
      </w:r>
      <w:r w:rsidRPr="00AA40C4">
        <w:rPr>
          <w:sz w:val="28"/>
          <w:szCs w:val="28"/>
        </w:rPr>
        <w:t xml:space="preserve"> </w:t>
      </w:r>
      <w:r>
        <w:rPr>
          <w:sz w:val="28"/>
        </w:rPr>
        <w:t>разместить настоящее решение на официальном сайте администрации муниципального образования Ейский район в сети «Интернет».</w:t>
      </w:r>
    </w:p>
    <w:p w:rsidR="000447E2" w:rsidRDefault="00F404A2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Настоящее р</w:t>
      </w:r>
      <w:r w:rsidR="000447E2">
        <w:rPr>
          <w:sz w:val="28"/>
        </w:rPr>
        <w:t xml:space="preserve">ешение вступает в силу со дня его подписания.  </w:t>
      </w:r>
    </w:p>
    <w:p w:rsidR="00C155F1" w:rsidRDefault="00C155F1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</w:p>
    <w:p w:rsidR="00387BDB" w:rsidRDefault="00387BDB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  <w:r>
        <w:rPr>
          <w:sz w:val="28"/>
        </w:rPr>
        <w:t xml:space="preserve">Председатель Совета муниципального </w:t>
      </w:r>
    </w:p>
    <w:p w:rsidR="00C155F1" w:rsidRDefault="00C155F1" w:rsidP="006B53FA">
      <w:pPr>
        <w:rPr>
          <w:sz w:val="28"/>
        </w:rPr>
      </w:pPr>
      <w:r>
        <w:rPr>
          <w:sz w:val="28"/>
        </w:rPr>
        <w:t xml:space="preserve">образования Ейский район                                  </w:t>
      </w:r>
      <w:r w:rsidR="00822C5C">
        <w:rPr>
          <w:sz w:val="28"/>
        </w:rPr>
        <w:t xml:space="preserve">                               </w:t>
      </w:r>
      <w:r w:rsidR="00387BDB">
        <w:rPr>
          <w:sz w:val="28"/>
        </w:rPr>
        <w:t xml:space="preserve">   </w:t>
      </w:r>
      <w:r w:rsidR="00D51AB0">
        <w:rPr>
          <w:sz w:val="28"/>
        </w:rPr>
        <w:t xml:space="preserve"> О.М. Вяткин</w:t>
      </w:r>
    </w:p>
    <w:sectPr w:rsidR="00C155F1" w:rsidSect="003E0A7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15F9E"/>
    <w:multiLevelType w:val="hybridMultilevel"/>
    <w:tmpl w:val="97BEDAEC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8985076"/>
    <w:multiLevelType w:val="hybridMultilevel"/>
    <w:tmpl w:val="18F4D1E0"/>
    <w:lvl w:ilvl="0" w:tplc="229059EE">
      <w:start w:val="1"/>
      <w:numFmt w:val="decimal"/>
      <w:lvlText w:val="%1."/>
      <w:lvlJc w:val="left"/>
      <w:pPr>
        <w:tabs>
          <w:tab w:val="num" w:pos="1474"/>
        </w:tabs>
        <w:ind w:left="1474" w:hanging="39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295E79"/>
    <w:multiLevelType w:val="hybridMultilevel"/>
    <w:tmpl w:val="91F05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D3C42"/>
    <w:rsid w:val="000447E2"/>
    <w:rsid w:val="0009061B"/>
    <w:rsid w:val="00104F74"/>
    <w:rsid w:val="001D26F5"/>
    <w:rsid w:val="001D3167"/>
    <w:rsid w:val="00387BDB"/>
    <w:rsid w:val="003B7898"/>
    <w:rsid w:val="003E0A7D"/>
    <w:rsid w:val="00460ABF"/>
    <w:rsid w:val="004C4233"/>
    <w:rsid w:val="00531FF9"/>
    <w:rsid w:val="00590845"/>
    <w:rsid w:val="005A3442"/>
    <w:rsid w:val="005B6A72"/>
    <w:rsid w:val="006312A8"/>
    <w:rsid w:val="0066139F"/>
    <w:rsid w:val="006B53FA"/>
    <w:rsid w:val="007025CB"/>
    <w:rsid w:val="00750E44"/>
    <w:rsid w:val="00777C66"/>
    <w:rsid w:val="007C4C11"/>
    <w:rsid w:val="007D5F30"/>
    <w:rsid w:val="00822C5C"/>
    <w:rsid w:val="008238E4"/>
    <w:rsid w:val="00866BD0"/>
    <w:rsid w:val="008F75CE"/>
    <w:rsid w:val="00977487"/>
    <w:rsid w:val="009857CF"/>
    <w:rsid w:val="009F28C0"/>
    <w:rsid w:val="009F67B4"/>
    <w:rsid w:val="00A34AF4"/>
    <w:rsid w:val="00AA40C4"/>
    <w:rsid w:val="00B77396"/>
    <w:rsid w:val="00BA3C1B"/>
    <w:rsid w:val="00BB59FC"/>
    <w:rsid w:val="00BD04FA"/>
    <w:rsid w:val="00BD654D"/>
    <w:rsid w:val="00C155F1"/>
    <w:rsid w:val="00C9344A"/>
    <w:rsid w:val="00D0552C"/>
    <w:rsid w:val="00D27E36"/>
    <w:rsid w:val="00D51AB0"/>
    <w:rsid w:val="00D63F7C"/>
    <w:rsid w:val="00DB1849"/>
    <w:rsid w:val="00DD3C42"/>
    <w:rsid w:val="00E54F8C"/>
    <w:rsid w:val="00F404A2"/>
    <w:rsid w:val="00FA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7C"/>
    <w:rPr>
      <w:sz w:val="24"/>
      <w:szCs w:val="24"/>
    </w:rPr>
  </w:style>
  <w:style w:type="paragraph" w:styleId="1">
    <w:name w:val="heading 1"/>
    <w:basedOn w:val="a"/>
    <w:next w:val="a"/>
    <w:qFormat/>
    <w:rsid w:val="00D63F7C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D63F7C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63F7C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D63F7C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3F7C"/>
    <w:pPr>
      <w:jc w:val="both"/>
    </w:pPr>
    <w:rPr>
      <w:sz w:val="28"/>
      <w:szCs w:val="20"/>
    </w:rPr>
  </w:style>
  <w:style w:type="paragraph" w:styleId="a4">
    <w:name w:val="Body Text Indent"/>
    <w:basedOn w:val="a"/>
    <w:rsid w:val="00D63F7C"/>
    <w:pPr>
      <w:ind w:firstLine="720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B18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2022-01-12T05:13:00Z</cp:lastPrinted>
  <dcterms:created xsi:type="dcterms:W3CDTF">2022-10-20T11:36:00Z</dcterms:created>
  <dcterms:modified xsi:type="dcterms:W3CDTF">2025-02-18T08:47:00Z</dcterms:modified>
</cp:coreProperties>
</file>